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A1" w:rsidRDefault="000718A1" w:rsidP="000718A1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по работе с обращениями граждан за 2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 года</w:t>
      </w:r>
    </w:p>
    <w:p w:rsidR="000718A1" w:rsidRDefault="000718A1" w:rsidP="000718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второго квартала 2022 года в администрацию муниципального района «Улётовский район» поступило двадцать одно обращение от  граждан, из них 2 обращения направлены для исполнения по компетенции, которые поступили  на имя Президента Российской Федерации, 1 обращение направлено для исполнения по компетенции, которое поступило на имя Губернатора Забайкальского края, 2 обращения направлены для исполнения по компетенции, которые поступили в интернет приемную официального портала Забайкальского края,  1</w:t>
      </w:r>
      <w:r w:rsidR="00AF7E26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 поступило в адрес главы муниципального района «Улётовский район», 1 обращение направлено для исполнения по компетенции из Прокуратуры Улётовского района, 1 обращение направлено для исполнения по компетенции из Министерства строительства, дорожного хозяйства и транспорта Забайкальского края.</w:t>
      </w:r>
    </w:p>
    <w:p w:rsidR="000718A1" w:rsidRDefault="000718A1" w:rsidP="000718A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отчётный период </w:t>
      </w:r>
      <w:r w:rsidR="00AF7E26">
        <w:rPr>
          <w:sz w:val="28"/>
          <w:szCs w:val="28"/>
        </w:rPr>
        <w:t>устных обращений не поступало</w:t>
      </w:r>
      <w:r>
        <w:rPr>
          <w:sz w:val="28"/>
          <w:szCs w:val="28"/>
        </w:rPr>
        <w:t xml:space="preserve"> (регистрация в СЭД «Дело»), </w:t>
      </w:r>
      <w:r w:rsidR="00AF7E26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AF7E2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F7E26">
        <w:rPr>
          <w:sz w:val="28"/>
          <w:szCs w:val="28"/>
        </w:rPr>
        <w:t xml:space="preserve">зарегистрировано </w:t>
      </w:r>
      <w:r>
        <w:rPr>
          <w:sz w:val="28"/>
          <w:szCs w:val="28"/>
        </w:rPr>
        <w:t>в ходе личного приёма главы</w:t>
      </w:r>
      <w:r w:rsidR="00AF7E26">
        <w:rPr>
          <w:sz w:val="28"/>
          <w:szCs w:val="28"/>
        </w:rPr>
        <w:t xml:space="preserve"> (находится в стадии работы)</w:t>
      </w:r>
      <w:r>
        <w:rPr>
          <w:sz w:val="28"/>
          <w:szCs w:val="28"/>
        </w:rPr>
        <w:t>.</w:t>
      </w:r>
    </w:p>
    <w:p w:rsidR="000718A1" w:rsidRDefault="000718A1" w:rsidP="000718A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 результатам рассмотрения  обращений граждан показал, что даны квалифицированные разъяснения по всем  обращениям.</w:t>
      </w:r>
    </w:p>
    <w:p w:rsidR="000718A1" w:rsidRDefault="000718A1" w:rsidP="000718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0718A1" w:rsidRDefault="000718A1" w:rsidP="000718A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</w:t>
      </w:r>
      <w:r w:rsidR="00AF7E26">
        <w:rPr>
          <w:sz w:val="28"/>
          <w:szCs w:val="28"/>
        </w:rPr>
        <w:t xml:space="preserve"> и районов</w:t>
      </w:r>
      <w:r>
        <w:rPr>
          <w:sz w:val="28"/>
          <w:szCs w:val="28"/>
        </w:rPr>
        <w:t xml:space="preserve">: </w:t>
      </w:r>
    </w:p>
    <w:p w:rsidR="000718A1" w:rsidRDefault="000718A1" w:rsidP="00071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«Улётовское» - </w:t>
      </w:r>
      <w:r w:rsidR="00AF7E26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</w:t>
      </w:r>
      <w:r w:rsidR="00AF7E26">
        <w:rPr>
          <w:sz w:val="28"/>
          <w:szCs w:val="28"/>
        </w:rPr>
        <w:t>й</w:t>
      </w:r>
      <w:r>
        <w:rPr>
          <w:sz w:val="28"/>
          <w:szCs w:val="28"/>
        </w:rPr>
        <w:t>,</w:t>
      </w:r>
    </w:p>
    <w:p w:rsidR="000718A1" w:rsidRDefault="00AF7E26" w:rsidP="00071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Карымский район», п.Шара-Горохон</w:t>
      </w:r>
      <w:r w:rsidR="000718A1">
        <w:rPr>
          <w:sz w:val="28"/>
          <w:szCs w:val="28"/>
        </w:rPr>
        <w:t xml:space="preserve"> - </w:t>
      </w:r>
      <w:r>
        <w:rPr>
          <w:sz w:val="28"/>
          <w:szCs w:val="28"/>
        </w:rPr>
        <w:t>3</w:t>
      </w:r>
      <w:r w:rsidR="000718A1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0718A1">
        <w:rPr>
          <w:sz w:val="28"/>
          <w:szCs w:val="28"/>
        </w:rPr>
        <w:t>,</w:t>
      </w:r>
    </w:p>
    <w:p w:rsidR="000718A1" w:rsidRDefault="000718A1" w:rsidP="00071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AF7E26">
        <w:rPr>
          <w:sz w:val="28"/>
          <w:szCs w:val="28"/>
        </w:rPr>
        <w:t>Аблатуйское»</w:t>
      </w:r>
      <w:r>
        <w:rPr>
          <w:sz w:val="28"/>
          <w:szCs w:val="28"/>
        </w:rPr>
        <w:t xml:space="preserve"> - </w:t>
      </w:r>
      <w:r w:rsidR="00AF7E26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AF7E26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0718A1" w:rsidRDefault="000718A1" w:rsidP="00071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городское поселение «Дровянинское» - </w:t>
      </w:r>
      <w:r w:rsidR="00AF7E26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обращения,</w:t>
      </w:r>
    </w:p>
    <w:p w:rsidR="000718A1" w:rsidRDefault="000718A1" w:rsidP="00071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r w:rsidR="00AF7E26">
        <w:rPr>
          <w:sz w:val="28"/>
          <w:szCs w:val="28"/>
        </w:rPr>
        <w:t>Доронинское</w:t>
      </w:r>
      <w:r>
        <w:rPr>
          <w:sz w:val="28"/>
          <w:szCs w:val="28"/>
        </w:rPr>
        <w:t>» - 1 обращение,</w:t>
      </w:r>
    </w:p>
    <w:p w:rsidR="000718A1" w:rsidRDefault="000718A1" w:rsidP="00071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г.Чита  - </w:t>
      </w:r>
      <w:r w:rsidR="00AF7E26">
        <w:rPr>
          <w:sz w:val="28"/>
          <w:szCs w:val="28"/>
        </w:rPr>
        <w:t>1 обращение;</w:t>
      </w:r>
    </w:p>
    <w:p w:rsidR="00AF7E26" w:rsidRDefault="00AF7E26" w:rsidP="000718A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 почтового адреса с указанием адреса электронной почты -2.</w:t>
      </w:r>
    </w:p>
    <w:p w:rsidR="00FD5794" w:rsidRPr="00185721" w:rsidRDefault="00FD5794" w:rsidP="001857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Тематический анализ обращений показывает, что граждане обращаются по различным вопросам – улучшение жилищных условий,  по начислению заработной платы педагогам,  проведению обследования земельных участков,  о предоставлении выписки из правил землепользования и застройки, о расторжении договора аренды земельного участка, об установке дополнительных ограничителей скорости автотранспорта, о </w:t>
      </w:r>
      <w:r>
        <w:rPr>
          <w:sz w:val="28"/>
          <w:szCs w:val="28"/>
        </w:rPr>
        <w:lastRenderedPageBreak/>
        <w:t>переносе дорожного знака, работа ЖКХ, несанкционированные свалки, восстановление дорожного покрытия дороги, КФХ.</w:t>
      </w:r>
    </w:p>
    <w:p w:rsidR="00FD5794" w:rsidRDefault="00FD5794" w:rsidP="00FD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оллективных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2022 года было </w:t>
      </w:r>
      <w:r w:rsidR="003365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темами данных обращений являлись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заработной платы педагогам</w:t>
      </w:r>
      <w:r w:rsidR="003365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установке дополнительных ограничителей скорости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жалоба</w:t>
      </w:r>
      <w:r w:rsidR="0033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поведение</w:t>
      </w:r>
      <w:bookmarkStart w:id="0" w:name="_GoBack"/>
      <w:bookmarkEnd w:id="0"/>
      <w:r w:rsidR="0033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муниципального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8A1" w:rsidRPr="000A5DB9" w:rsidRDefault="00FD5794" w:rsidP="00FD5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18A1" w:rsidRPr="000A5DB9">
        <w:rPr>
          <w:rFonts w:ascii="Times New Roman" w:hAnsi="Times New Roman" w:cs="Times New Roman"/>
          <w:sz w:val="28"/>
          <w:szCs w:val="28"/>
        </w:rPr>
        <w:t>Все поступившие обращения рассмотрены</w:t>
      </w:r>
      <w:r w:rsidR="00522AE3">
        <w:rPr>
          <w:rFonts w:ascii="Times New Roman" w:hAnsi="Times New Roman" w:cs="Times New Roman"/>
          <w:sz w:val="28"/>
          <w:szCs w:val="28"/>
        </w:rPr>
        <w:t>, даны разъяснения</w:t>
      </w:r>
      <w:r w:rsidR="000718A1" w:rsidRPr="000A5DB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 2 мая 2006 года № 59-ФЗ «О порядке рассмотрения обращений граждан Российской Федерации»</w:t>
      </w:r>
      <w:r w:rsidR="00522AE3">
        <w:rPr>
          <w:rFonts w:ascii="Times New Roman" w:hAnsi="Times New Roman" w:cs="Times New Roman"/>
          <w:sz w:val="28"/>
          <w:szCs w:val="28"/>
        </w:rPr>
        <w:t>, ответы направлены заявителям.</w:t>
      </w:r>
      <w:r w:rsidR="000718A1" w:rsidRPr="000A5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8A1" w:rsidRDefault="000718A1" w:rsidP="000718A1">
      <w:pPr>
        <w:pStyle w:val="a3"/>
        <w:ind w:firstLine="360"/>
        <w:jc w:val="both"/>
        <w:rPr>
          <w:sz w:val="28"/>
          <w:szCs w:val="28"/>
        </w:rPr>
      </w:pPr>
    </w:p>
    <w:p w:rsidR="000718A1" w:rsidRDefault="000718A1" w:rsidP="000718A1">
      <w:pPr>
        <w:pStyle w:val="a3"/>
        <w:spacing w:after="0"/>
        <w:jc w:val="center"/>
        <w:rPr>
          <w:b/>
          <w:sz w:val="28"/>
          <w:szCs w:val="28"/>
        </w:rPr>
      </w:pPr>
    </w:p>
    <w:p w:rsidR="000718A1" w:rsidRDefault="000718A1" w:rsidP="000718A1"/>
    <w:p w:rsidR="000718A1" w:rsidRDefault="000718A1" w:rsidP="000718A1"/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A1"/>
    <w:rsid w:val="00010AE3"/>
    <w:rsid w:val="000718A1"/>
    <w:rsid w:val="00185721"/>
    <w:rsid w:val="00336560"/>
    <w:rsid w:val="00415353"/>
    <w:rsid w:val="00522AE3"/>
    <w:rsid w:val="007A77D6"/>
    <w:rsid w:val="008512E4"/>
    <w:rsid w:val="00967964"/>
    <w:rsid w:val="00AF7E26"/>
    <w:rsid w:val="00BC65BF"/>
    <w:rsid w:val="00D009DD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8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8A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2022-08-04T06:52:00Z</dcterms:created>
  <dcterms:modified xsi:type="dcterms:W3CDTF">2022-08-04T07:37:00Z</dcterms:modified>
</cp:coreProperties>
</file>